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4" w:rsidRPr="007E6634" w:rsidRDefault="007E6634" w:rsidP="0001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ASCC 9/29</w:t>
      </w:r>
      <w:r w:rsidR="00007CA4" w:rsidRPr="007E6634">
        <w:rPr>
          <w:rFonts w:ascii="Times New Roman" w:hAnsi="Times New Roman" w:cs="Times New Roman"/>
          <w:sz w:val="24"/>
          <w:szCs w:val="24"/>
        </w:rPr>
        <w:t>/2017</w:t>
      </w:r>
    </w:p>
    <w:p w:rsidR="00007CA4" w:rsidRPr="007E6634" w:rsidRDefault="002F56C1" w:rsidP="0001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634">
        <w:rPr>
          <w:rFonts w:ascii="Times New Roman" w:hAnsi="Times New Roman" w:cs="Times New Roman"/>
          <w:sz w:val="24"/>
          <w:szCs w:val="24"/>
        </w:rPr>
        <w:t>200 Bricker Hall</w:t>
      </w:r>
      <w:r w:rsidR="00007CA4" w:rsidRPr="007E6634">
        <w:rPr>
          <w:rFonts w:ascii="Times New Roman" w:hAnsi="Times New Roman" w:cs="Times New Roman"/>
          <w:sz w:val="24"/>
          <w:szCs w:val="24"/>
        </w:rPr>
        <w:t xml:space="preserve"> </w:t>
      </w:r>
      <w:r w:rsidR="0035606C" w:rsidRPr="007E6634">
        <w:rPr>
          <w:rFonts w:ascii="Times New Roman" w:hAnsi="Times New Roman" w:cs="Times New Roman"/>
          <w:sz w:val="24"/>
          <w:szCs w:val="24"/>
        </w:rPr>
        <w:t>8:3</w:t>
      </w:r>
      <w:r w:rsidR="00007CA4" w:rsidRPr="007E6634">
        <w:rPr>
          <w:rFonts w:ascii="Times New Roman" w:hAnsi="Times New Roman" w:cs="Times New Roman"/>
          <w:sz w:val="24"/>
          <w:szCs w:val="24"/>
        </w:rPr>
        <w:t>0-10:30am</w:t>
      </w:r>
    </w:p>
    <w:p w:rsidR="00007CA4" w:rsidRPr="007E6634" w:rsidRDefault="00BD4310" w:rsidP="0001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CC7FB2">
        <w:rPr>
          <w:rFonts w:ascii="Times New Roman" w:hAnsi="Times New Roman" w:cs="Times New Roman"/>
          <w:sz w:val="24"/>
          <w:szCs w:val="24"/>
        </w:rPr>
        <w:t>pproved</w:t>
      </w:r>
      <w:r w:rsidR="00007CA4" w:rsidRPr="007E6634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007CA4" w:rsidRPr="007E6634" w:rsidRDefault="00007CA4" w:rsidP="0001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471" w:rsidRPr="007E6634" w:rsidRDefault="00007CA4" w:rsidP="0076067C">
      <w:pPr>
        <w:pStyle w:val="Heading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</w:rPr>
      </w:pPr>
      <w:r w:rsidRPr="007E6634">
        <w:rPr>
          <w:rFonts w:eastAsiaTheme="minorHAnsi"/>
          <w:b w:val="0"/>
          <w:bCs w:val="0"/>
          <w:kern w:val="0"/>
          <w:sz w:val="24"/>
          <w:szCs w:val="24"/>
        </w:rPr>
        <w:t xml:space="preserve">ATTENDEES: </w:t>
      </w:r>
      <w:r w:rsidR="0076067C">
        <w:rPr>
          <w:rFonts w:eastAsiaTheme="minorHAnsi"/>
          <w:b w:val="0"/>
          <w:bCs w:val="0"/>
          <w:kern w:val="0"/>
          <w:sz w:val="24"/>
          <w:szCs w:val="24"/>
        </w:rPr>
        <w:t xml:space="preserve">Aski, </w:t>
      </w:r>
      <w:r w:rsidR="00013A28" w:rsidRPr="007E6634">
        <w:rPr>
          <w:rFonts w:eastAsiaTheme="minorHAnsi"/>
          <w:b w:val="0"/>
          <w:bCs w:val="0"/>
          <w:kern w:val="0"/>
          <w:sz w:val="24"/>
          <w:szCs w:val="24"/>
        </w:rPr>
        <w:t>Bitters,</w:t>
      </w:r>
      <w:r w:rsidRPr="007E6634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r w:rsidR="007359FA">
        <w:rPr>
          <w:rFonts w:eastAsiaTheme="minorHAnsi"/>
          <w:b w:val="0"/>
          <w:bCs w:val="0"/>
          <w:kern w:val="0"/>
          <w:sz w:val="24"/>
          <w:szCs w:val="24"/>
        </w:rPr>
        <w:t xml:space="preserve">Chamberlain, </w:t>
      </w:r>
      <w:r w:rsidR="002F1547">
        <w:rPr>
          <w:rFonts w:eastAsiaTheme="minorHAnsi"/>
          <w:b w:val="0"/>
          <w:bCs w:val="0"/>
          <w:kern w:val="0"/>
          <w:sz w:val="24"/>
          <w:szCs w:val="24"/>
        </w:rPr>
        <w:t xml:space="preserve">Coleman, </w:t>
      </w:r>
      <w:r w:rsidRPr="007E6634">
        <w:rPr>
          <w:rFonts w:eastAsiaTheme="minorHAnsi"/>
          <w:b w:val="0"/>
          <w:bCs w:val="0"/>
          <w:kern w:val="0"/>
          <w:sz w:val="24"/>
          <w:szCs w:val="24"/>
        </w:rPr>
        <w:t>Daly,</w:t>
      </w:r>
      <w:r w:rsidR="008A285C" w:rsidRPr="007E6634">
        <w:rPr>
          <w:rFonts w:eastAsiaTheme="minorHAnsi"/>
          <w:b w:val="0"/>
          <w:bCs w:val="0"/>
          <w:kern w:val="0"/>
          <w:sz w:val="24"/>
          <w:szCs w:val="24"/>
        </w:rPr>
        <w:t xml:space="preserve"> Fink,</w:t>
      </w:r>
      <w:r w:rsidR="0076067C">
        <w:rPr>
          <w:rFonts w:eastAsiaTheme="minorHAnsi"/>
          <w:b w:val="0"/>
          <w:bCs w:val="0"/>
          <w:kern w:val="0"/>
          <w:sz w:val="24"/>
          <w:szCs w:val="24"/>
        </w:rPr>
        <w:t xml:space="preserve"> Fletcher,</w:t>
      </w:r>
      <w:r w:rsidR="002F1547">
        <w:rPr>
          <w:rFonts w:eastAsiaTheme="minorHAnsi"/>
          <w:b w:val="0"/>
          <w:bCs w:val="0"/>
          <w:kern w:val="0"/>
          <w:sz w:val="24"/>
          <w:szCs w:val="24"/>
        </w:rPr>
        <w:t xml:space="preserve"> Hans, Haddad</w:t>
      </w:r>
      <w:r w:rsidRPr="007E6634">
        <w:rPr>
          <w:rFonts w:eastAsiaTheme="minorHAnsi"/>
          <w:b w:val="0"/>
          <w:bCs w:val="0"/>
          <w:kern w:val="0"/>
          <w:sz w:val="24"/>
          <w:szCs w:val="24"/>
        </w:rPr>
        <w:t>,</w:t>
      </w:r>
      <w:r w:rsidR="003671FE" w:rsidRPr="007E6634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r w:rsidR="0076067C">
        <w:rPr>
          <w:rFonts w:eastAsiaTheme="minorHAnsi"/>
          <w:b w:val="0"/>
          <w:bCs w:val="0"/>
          <w:kern w:val="0"/>
          <w:sz w:val="24"/>
          <w:szCs w:val="24"/>
        </w:rPr>
        <w:t>Heckler</w:t>
      </w:r>
      <w:r w:rsidR="003671FE" w:rsidRPr="007E6634">
        <w:rPr>
          <w:rFonts w:eastAsiaTheme="minorHAnsi"/>
          <w:b w:val="0"/>
          <w:bCs w:val="0"/>
          <w:kern w:val="0"/>
          <w:sz w:val="24"/>
          <w:szCs w:val="24"/>
        </w:rPr>
        <w:t xml:space="preserve">, </w:t>
      </w:r>
      <w:r w:rsidRPr="007E6634">
        <w:rPr>
          <w:rFonts w:eastAsiaTheme="minorHAnsi"/>
          <w:b w:val="0"/>
          <w:bCs w:val="0"/>
          <w:kern w:val="0"/>
          <w:sz w:val="24"/>
          <w:szCs w:val="24"/>
        </w:rPr>
        <w:t>Jen</w:t>
      </w:r>
      <w:r w:rsidR="002F1547">
        <w:rPr>
          <w:rFonts w:eastAsiaTheme="minorHAnsi"/>
          <w:b w:val="0"/>
          <w:bCs w:val="0"/>
          <w:kern w:val="0"/>
          <w:sz w:val="24"/>
          <w:szCs w:val="24"/>
        </w:rPr>
        <w:t>kins, King, Kline</w:t>
      </w:r>
      <w:r w:rsidR="00AD2471" w:rsidRPr="007E6634">
        <w:rPr>
          <w:rFonts w:eastAsiaTheme="minorHAnsi"/>
          <w:b w:val="0"/>
          <w:bCs w:val="0"/>
          <w:kern w:val="0"/>
          <w:sz w:val="24"/>
          <w:szCs w:val="24"/>
        </w:rPr>
        <w:t>, Lam</w:t>
      </w:r>
      <w:r w:rsidR="003671FE" w:rsidRPr="007E6634">
        <w:rPr>
          <w:rFonts w:eastAsiaTheme="minorHAnsi"/>
          <w:b w:val="0"/>
          <w:bCs w:val="0"/>
          <w:kern w:val="0"/>
          <w:sz w:val="24"/>
          <w:szCs w:val="24"/>
        </w:rPr>
        <w:t xml:space="preserve">, </w:t>
      </w:r>
      <w:r w:rsidR="002F1547">
        <w:rPr>
          <w:rFonts w:eastAsiaTheme="minorHAnsi"/>
          <w:b w:val="0"/>
          <w:bCs w:val="0"/>
          <w:kern w:val="0"/>
          <w:sz w:val="24"/>
          <w:szCs w:val="24"/>
        </w:rPr>
        <w:t>Oldroyd, Palazzi, Ries, Roup, Savage</w:t>
      </w:r>
      <w:r w:rsidR="003671FE" w:rsidRPr="007E6634">
        <w:rPr>
          <w:b w:val="0"/>
          <w:bCs w:val="0"/>
          <w:sz w:val="24"/>
          <w:szCs w:val="24"/>
        </w:rPr>
        <w:t>,</w:t>
      </w:r>
      <w:r w:rsidR="003671FE" w:rsidRPr="007E6634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r w:rsidRPr="007E6634">
        <w:rPr>
          <w:rFonts w:eastAsiaTheme="minorHAnsi"/>
          <w:b w:val="0"/>
          <w:bCs w:val="0"/>
          <w:kern w:val="0"/>
          <w:sz w:val="24"/>
          <w:szCs w:val="24"/>
        </w:rPr>
        <w:t xml:space="preserve">Smith, Taleghani-Nikazm, </w:t>
      </w:r>
      <w:r w:rsidR="009F42D8" w:rsidRPr="007E6634">
        <w:rPr>
          <w:rFonts w:eastAsiaTheme="minorHAnsi"/>
          <w:b w:val="0"/>
          <w:bCs w:val="0"/>
          <w:kern w:val="0"/>
          <w:sz w:val="24"/>
          <w:szCs w:val="24"/>
        </w:rPr>
        <w:t xml:space="preserve">Vaessin, </w:t>
      </w:r>
      <w:r w:rsidRPr="007E6634">
        <w:rPr>
          <w:rFonts w:eastAsiaTheme="minorHAnsi"/>
          <w:b w:val="0"/>
          <w:bCs w:val="0"/>
          <w:kern w:val="0"/>
          <w:sz w:val="24"/>
          <w:szCs w:val="24"/>
        </w:rPr>
        <w:t>Vankeerbergen</w:t>
      </w:r>
    </w:p>
    <w:p w:rsidR="00AD2471" w:rsidRPr="007E6634" w:rsidRDefault="00AD2471" w:rsidP="00013291">
      <w:pPr>
        <w:pStyle w:val="Heading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</w:rPr>
      </w:pPr>
    </w:p>
    <w:p w:rsidR="007E6634" w:rsidRDefault="007E6634" w:rsidP="00E704D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E66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Welcome and introductions (ASCC Chair)</w:t>
      </w:r>
    </w:p>
    <w:p w:rsidR="00E704DF" w:rsidRPr="007E6634" w:rsidRDefault="00E704DF" w:rsidP="00307C1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7E6634" w:rsidRDefault="007E6634" w:rsidP="00E704D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E66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Approval of 4-21-17 minutes</w:t>
      </w:r>
    </w:p>
    <w:p w:rsidR="00E704DF" w:rsidRDefault="006F6804" w:rsidP="00E704DF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Vaessin, Kline, unanimously approved</w:t>
      </w:r>
    </w:p>
    <w:p w:rsidR="00062E44" w:rsidRPr="00E704DF" w:rsidRDefault="00062E44" w:rsidP="00062E44">
      <w:pPr>
        <w:pStyle w:val="ListParagraph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7E6634" w:rsidRDefault="007E6634" w:rsidP="00E704D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E66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Panel updates</w:t>
      </w:r>
    </w:p>
    <w:p w:rsidR="00E704DF" w:rsidRDefault="006F6804" w:rsidP="00E704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NMS</w:t>
      </w:r>
    </w:p>
    <w:p w:rsidR="00B061ED" w:rsidRDefault="00B061ED" w:rsidP="00B061E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Chemistry 1622</w:t>
      </w:r>
      <w:r w:rsidR="00330E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– approved with </w:t>
      </w:r>
      <w:r w:rsidR="006F1A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one </w:t>
      </w:r>
      <w:r w:rsidR="00330E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reminder</w:t>
      </w:r>
    </w:p>
    <w:p w:rsidR="00B061ED" w:rsidRDefault="00B061ED" w:rsidP="00B061E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Chemistry 2990</w:t>
      </w:r>
      <w:r w:rsidR="00330E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– approved with one contingency, one recommendation, and one suggestion</w:t>
      </w:r>
    </w:p>
    <w:p w:rsidR="00B061ED" w:rsidRDefault="00B061ED" w:rsidP="00B061E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Chemistry 5230</w:t>
      </w:r>
      <w:r w:rsidR="00330E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– approved with three recommendations and one contingency</w:t>
      </w:r>
    </w:p>
    <w:p w:rsidR="00B061ED" w:rsidRDefault="00B061ED" w:rsidP="00B061E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Chemistry 5240</w:t>
      </w:r>
      <w:r w:rsidR="00330E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– approved with four reminders and suggestions and two contingencies </w:t>
      </w:r>
    </w:p>
    <w:p w:rsidR="00B061ED" w:rsidRDefault="00B061ED" w:rsidP="00B061E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Earth Sciences 5790.10</w:t>
      </w:r>
      <w:r w:rsidR="00330E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– approved with two recommendations and two contingencies </w:t>
      </w:r>
    </w:p>
    <w:p w:rsidR="00B061ED" w:rsidRDefault="00B061ED" w:rsidP="00B061E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Earth Sciences 5797.10</w:t>
      </w:r>
      <w:r w:rsidR="00330E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– approved with two recommendations and one contingency </w:t>
      </w:r>
    </w:p>
    <w:p w:rsidR="00A309A4" w:rsidRP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Molecular Genetics 4700 – approved with two contingencies </w:t>
      </w:r>
    </w:p>
    <w:p w:rsidR="006F6804" w:rsidRDefault="006F6804" w:rsidP="00E704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A&amp;H1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English 4450 – approved 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History 2675 – approved with one contingency and one recommendation 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History 2705 – approved with one recommendation 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History 2800 – approved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History 5710 – approved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Music 8872 – approved 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Philosophy 2850 – approved with two contingencies and one recommendation </w:t>
      </w:r>
    </w:p>
    <w:p w:rsidR="00330E87" w:rsidRDefault="00330E87" w:rsidP="00330E8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Religious Studies 3679 – approved with one contingency and two recommendations </w:t>
      </w:r>
    </w:p>
    <w:p w:rsidR="00330E87" w:rsidRDefault="00330E87" w:rsidP="00330E8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Spanish 4689S – approved with two comments</w:t>
      </w:r>
    </w:p>
    <w:p w:rsidR="006F6804" w:rsidRDefault="006F6804" w:rsidP="00E704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A&amp;H2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Design 5750 – approved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English 2367.06 – approved with one contingency 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Music 3364 – approved with one contingency and three recommendations </w:t>
      </w:r>
    </w:p>
    <w:p w:rsidR="00A309A4" w:rsidRDefault="00A309A4" w:rsidP="00A309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Music 6752 – approved</w:t>
      </w:r>
    </w:p>
    <w:p w:rsidR="007B370E" w:rsidRDefault="007B370E" w:rsidP="007B370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Music 7805.01 – approved with one recommendation</w:t>
      </w:r>
    </w:p>
    <w:p w:rsidR="007B370E" w:rsidRDefault="007B370E" w:rsidP="007B370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Music 7805.02 – approved with one recommendation </w:t>
      </w:r>
    </w:p>
    <w:p w:rsidR="007B370E" w:rsidRDefault="007B370E" w:rsidP="007B370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Russian 5630 – approved with one contingency </w:t>
      </w:r>
    </w:p>
    <w:p w:rsidR="00734DF9" w:rsidRDefault="006F6804" w:rsidP="00734DF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SBS</w:t>
      </w:r>
    </w:p>
    <w:p w:rsidR="00734DF9" w:rsidRDefault="00B23A37" w:rsidP="00B23A3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Political Science 4385 &amp; 4385E – approved with three contingencies and one recommendation </w:t>
      </w:r>
    </w:p>
    <w:p w:rsidR="00B23A37" w:rsidRDefault="00B23A37" w:rsidP="00734DF9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Political Science 4784 and 4784E – approved with two contingencies and one recommendation </w:t>
      </w:r>
    </w:p>
    <w:p w:rsidR="00B23A37" w:rsidRDefault="00B23A37" w:rsidP="00734DF9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Political Science 7312 – approved</w:t>
      </w:r>
    </w:p>
    <w:p w:rsidR="00B23A37" w:rsidRDefault="00B23A37" w:rsidP="00734DF9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Political Science 7336 – approved</w:t>
      </w:r>
    </w:p>
    <w:p w:rsidR="00B23A37" w:rsidRPr="00734DF9" w:rsidRDefault="00B23A37" w:rsidP="00734DF9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Political Science 8000 – approved </w:t>
      </w:r>
    </w:p>
    <w:p w:rsidR="006F6804" w:rsidRDefault="006F6804" w:rsidP="00E704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Assessment </w:t>
      </w:r>
    </w:p>
    <w:p w:rsidR="003E2824" w:rsidRPr="003E2824" w:rsidRDefault="003E2824" w:rsidP="006F680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3E282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Reviewed 11 assessment plans from Course Set S4</w:t>
      </w:r>
    </w:p>
    <w:p w:rsidR="006F6804" w:rsidRPr="003E2824" w:rsidRDefault="003E2824" w:rsidP="006F680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3E282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Reviewed 9 GE assessment reports</w:t>
      </w:r>
    </w:p>
    <w:p w:rsidR="00A309A4" w:rsidRPr="007E6634" w:rsidRDefault="00A309A4" w:rsidP="00A309A4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7E6634" w:rsidRDefault="007E6634" w:rsidP="00E704D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E66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ASCC Annual Report &amp; First-year Seminar Report (2016-2017)</w:t>
      </w:r>
    </w:p>
    <w:p w:rsidR="00E704DF" w:rsidRDefault="00986876" w:rsidP="00BE0F1B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Annual report: </w:t>
      </w:r>
      <w:r w:rsidR="00BE0F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Highlights work that ASCC and the </w:t>
      </w:r>
      <w:r w:rsidR="00B44F4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ASCC panels did in </w:t>
      </w:r>
      <w:r w:rsidR="00BE0F1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2016-17 academic year.</w:t>
      </w:r>
    </w:p>
    <w:p w:rsidR="00BE0F1B" w:rsidRDefault="00BE0F1B" w:rsidP="00BE0F1B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Provides an overview of assessment activities</w:t>
      </w:r>
    </w:p>
    <w:p w:rsidR="00BE0F1B" w:rsidRDefault="00BE0F1B" w:rsidP="00A744E0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Overview of new programs and program revisions approved at both the graduate and undergraduate level</w:t>
      </w:r>
    </w:p>
    <w:p w:rsidR="00BE0F1B" w:rsidRDefault="00BE0F1B" w:rsidP="00BE0F1B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</w:t>
      </w:r>
      <w:r w:rsidR="00E10B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ata on approved courses includes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GE courses, non-GE courses, graduate courses, course revisions, and withdrawn GE courses</w:t>
      </w:r>
    </w:p>
    <w:p w:rsidR="0088432A" w:rsidRDefault="0088432A" w:rsidP="00A744E0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Member question: Is there a statement in the handbook that explains the rationale for putting courses in limbo and withdrawing courses?</w:t>
      </w:r>
    </w:p>
    <w:p w:rsidR="0088432A" w:rsidRPr="00606C53" w:rsidRDefault="0088432A" w:rsidP="0088432A">
      <w:pPr>
        <w:pStyle w:val="ListParagraph"/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606C5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Yes, on page 19 of the 2016-17 handbook. OAA also communicates with departments</w:t>
      </w:r>
      <w:r w:rsidR="00606C53" w:rsidRPr="00606C5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regarding courses that have not recently been offered.</w:t>
      </w:r>
    </w:p>
    <w:p w:rsidR="0088432A" w:rsidRDefault="0088432A" w:rsidP="007E3BD7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Suggestion: encourage departments to make sure their advising documents, course bulletins, and other documents reflect the changes in courses that have been put in limbo or withdrawn</w:t>
      </w:r>
      <w:r w:rsidR="002E4B7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88432A" w:rsidRDefault="0088432A" w:rsidP="0088432A">
      <w:pPr>
        <w:pStyle w:val="ListParagraph"/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ASC can remind departments to do this</w:t>
      </w:r>
    </w:p>
    <w:p w:rsidR="00986876" w:rsidRDefault="007343B8" w:rsidP="00986876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First-Year </w:t>
      </w:r>
      <w:r w:rsidR="007E3BD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Seminars</w:t>
      </w:r>
    </w:p>
    <w:p w:rsidR="007343B8" w:rsidRDefault="007343B8" w:rsidP="007E3BD7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44 seminars being offered this Autumn semester</w:t>
      </w:r>
    </w:p>
    <w:p w:rsidR="007343B8" w:rsidRDefault="007343B8" w:rsidP="007E3BD7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Most courses are filled (18 student maximum), but some are allowed to run with less than the minimum enrollment of 12 to encourage the program with both students and faculty</w:t>
      </w:r>
      <w:r w:rsidR="002E4B7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7343B8" w:rsidRDefault="007343B8" w:rsidP="007E3BD7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College decided to revive the program 2 years ago, resulting in the large </w:t>
      </w:r>
      <w:r w:rsidR="00E10B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in enrollment from the 2015-16 academic year to the 2016-17 academic year</w:t>
      </w:r>
      <w:r w:rsidR="002E4B7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2E4B73" w:rsidRDefault="007343B8" w:rsidP="007343B8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FYS are an important part of the first-year experience. They provide time with professors, small class sizes, and other benefits. </w:t>
      </w:r>
      <w:r w:rsidR="002E4B7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Increased attention was given to FYS once issues with conversion were finalized. </w:t>
      </w:r>
    </w:p>
    <w:p w:rsidR="007343B8" w:rsidRPr="007343B8" w:rsidRDefault="007343B8" w:rsidP="007343B8">
      <w:pPr>
        <w:pStyle w:val="ListParagraph"/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College increased the stipend for teaching FYS</w:t>
      </w:r>
      <w:r w:rsidR="002E4B7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8F2A76" w:rsidRDefault="008F2A76" w:rsidP="008F2A76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Both students and faculty give positive feedback</w:t>
      </w:r>
      <w:r w:rsidR="002E4B7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about their experiences in FYS. </w:t>
      </w:r>
    </w:p>
    <w:p w:rsidR="007343B8" w:rsidRDefault="007343B8" w:rsidP="008F2A76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>The GE committee is considering a fusion of the FYS and survey for the new GE. The course would be 3 credit hours and faculty-taught.</w:t>
      </w:r>
    </w:p>
    <w:p w:rsidR="002E4B73" w:rsidRDefault="002E4B73" w:rsidP="008F2A76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Advisors did an excellent job advising students to take first-year seminars. </w:t>
      </w:r>
    </w:p>
    <w:p w:rsidR="008F2A76" w:rsidRPr="007343B8" w:rsidRDefault="008F2A76" w:rsidP="007343B8">
      <w:pPr>
        <w:spacing w:after="0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7E6634" w:rsidRDefault="007E6634" w:rsidP="00E704D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E66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Revision to Data Analytics Major: Addition of Data Visualization Specialization (Guests: Maria Palazzi &amp; Christopher Hans)</w:t>
      </w:r>
    </w:p>
    <w:p w:rsidR="00F7096E" w:rsidRDefault="00F7096E" w:rsidP="00E704D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evision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eviewed by NMS and A&amp;H2</w:t>
      </w:r>
    </w:p>
    <w:p w:rsidR="00E704DF" w:rsidRDefault="00F7096E" w:rsidP="00D97A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DA is 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interdisciplinary 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program that starts with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foundational core curriculum. 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Initially created with 3 specializations </w:t>
      </w:r>
      <w:r w:rsidR="000D271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(Business Analytics, Computation</w:t>
      </w:r>
      <w:r w:rsidR="0000428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al</w:t>
      </w:r>
      <w:r w:rsidR="000D271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Analytics, Biomedical Informatics) 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with a fourth added about one year ago</w:t>
      </w:r>
      <w:r w:rsidR="000D271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(Social Science Analytics)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All specializations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follow the core curriculum. This is not a change of the core curriculum, but an addition of a new specialization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1A0CDE" w:rsidRDefault="00F7096E" w:rsidP="00D97A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Worked 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with</w:t>
      </w:r>
      <w:r w:rsidR="001A0CD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ACCAD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to create 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specialization</w:t>
      </w:r>
    </w:p>
    <w:p w:rsidR="00D97AE2" w:rsidRDefault="00D97AE2" w:rsidP="00E704D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Students will have a lot of programming experience from the core curriculum before beginning the specialization. They will then work to build visual literacy in specialization and learn to use tools to create visuals. </w:t>
      </w:r>
    </w:p>
    <w:p w:rsidR="001A0CDE" w:rsidRDefault="001A0CDE" w:rsidP="00D97A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Has concurrences </w:t>
      </w:r>
      <w:r w:rsidR="003A640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multiple departments (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Department of Art, Department of Arts Administration, Education and Policy, and Department of History of Art)</w:t>
      </w:r>
    </w:p>
    <w:p w:rsidR="001A0CDE" w:rsidRDefault="00E05DDA" w:rsidP="00E704D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Are internships built in this? </w:t>
      </w:r>
    </w:p>
    <w:p w:rsidR="00E05DDA" w:rsidRDefault="00E05DDA" w:rsidP="00E05DD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Would like to eventually attract non-profits and 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for-profits to campus to work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students in capstone 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course</w:t>
      </w:r>
    </w:p>
    <w:p w:rsidR="004B57F4" w:rsidRDefault="004B57F4" w:rsidP="00E05DD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Would also like students in other majors involved in capstone 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course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(writing, art, etc.) </w:t>
      </w:r>
    </w:p>
    <w:p w:rsidR="004B57F4" w:rsidRDefault="003A6404" w:rsidP="004B57F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Committee</w:t>
      </w:r>
      <w:r w:rsidR="00D97AE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suggestion</w:t>
      </w:r>
      <w:r w:rsidR="004B5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 service-learning may be a good option for this speci</w:t>
      </w:r>
      <w:r w:rsidR="005056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</w:t>
      </w:r>
      <w:r w:rsidR="004B5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lization </w:t>
      </w:r>
    </w:p>
    <w:p w:rsidR="0056375A" w:rsidRDefault="00633D51" w:rsidP="004B57F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NMS letter, Vaessin, </w:t>
      </w:r>
      <w:r w:rsidRPr="00D97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unanimously approved</w:t>
      </w:r>
    </w:p>
    <w:p w:rsidR="00D97AE2" w:rsidRPr="007E6634" w:rsidRDefault="00D97AE2" w:rsidP="00D97AE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7E6634" w:rsidRDefault="007E6634" w:rsidP="00E704D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E66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New--BA Italian Studies</w:t>
      </w:r>
    </w:p>
    <w:p w:rsidR="00A55B08" w:rsidRDefault="00A55B08" w:rsidP="00D514DE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Italian Studies differs from the Italian BA by requiring fewer Italian language courses and allowing more English language courses. </w:t>
      </w:r>
    </w:p>
    <w:p w:rsidR="00A55B08" w:rsidRDefault="00A55B08" w:rsidP="00D514DE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Other universities have launched similar programs and enrollment has increased. There seems to be a trend of offering Italian Studies programs in addition to Italian as enrollments in languages drop. </w:t>
      </w:r>
    </w:p>
    <w:p w:rsidR="00D514DE" w:rsidRDefault="00D514DE" w:rsidP="008D3D0C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Designed to overlap with History of Art, History, Classics, and other programs so students can double major in these programs. </w:t>
      </w:r>
    </w:p>
    <w:p w:rsidR="008D3D0C" w:rsidRDefault="008D3D0C" w:rsidP="008D3D0C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Addition of one 3000 </w:t>
      </w:r>
      <w:r w:rsidR="00A55B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level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course already developed and one 4000 </w:t>
      </w:r>
      <w:r w:rsidR="00A55B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level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topics course is being proposed</w:t>
      </w:r>
      <w:r w:rsidR="00D514D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8D3D0C" w:rsidRDefault="00D514DE" w:rsidP="00D514DE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Committee member q</w:t>
      </w:r>
      <w:r w:rsidR="00A0502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uestion: by offering this major, will it draw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tudents away from </w:t>
      </w:r>
      <w:r w:rsidR="00A55B0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Italian BA or the Italian minor?</w:t>
      </w:r>
    </w:p>
    <w:p w:rsidR="00A0502A" w:rsidRDefault="00A55B08" w:rsidP="00A0502A">
      <w:pPr>
        <w:pStyle w:val="ListParagraph"/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It could possibly impact the enrollment for the Italian minor. </w:t>
      </w:r>
    </w:p>
    <w:p w:rsidR="00A0502A" w:rsidRDefault="00D514DE" w:rsidP="00A0502A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Committee member question</w:t>
      </w:r>
      <w:r w:rsidR="0043343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 do other languages offer similar programs? (e.g. German and German Studies?)</w:t>
      </w:r>
    </w:p>
    <w:p w:rsidR="00433436" w:rsidRDefault="00A55B08" w:rsidP="00433436">
      <w:pPr>
        <w:pStyle w:val="ListParagraph"/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There are universities that offer programs like this (e.g. German Studies at University of Michigan). Here at OSU, the Department of Germanic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Languages and Literatures has discussed it but faculty have major concerns. </w:t>
      </w:r>
    </w:p>
    <w:p w:rsidR="003A1618" w:rsidRDefault="003A1618" w:rsidP="00433436">
      <w:pPr>
        <w:pStyle w:val="ListParagraph"/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It is a way to maintain both language and culture study while adjusting to decreased enrollment in languages university-wide </w:t>
      </w:r>
    </w:p>
    <w:p w:rsidR="00690530" w:rsidRPr="00D514DE" w:rsidRDefault="00D514DE" w:rsidP="00690530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The proposal has some mistakes with the four-</w:t>
      </w:r>
      <w:r w:rsidR="00690530"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year plan</w:t>
      </w:r>
      <w:r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:</w:t>
      </w:r>
    </w:p>
    <w:p w:rsidR="00D514DE" w:rsidRPr="00D514DE" w:rsidRDefault="00D514DE" w:rsidP="00690530">
      <w:pPr>
        <w:pStyle w:val="ListParagraph"/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Has three Physical Science courses. Needs one less Physical Science course and the addition of a Biological Science course</w:t>
      </w:r>
    </w:p>
    <w:p w:rsidR="00690530" w:rsidRPr="00D514DE" w:rsidRDefault="00690530" w:rsidP="00690530">
      <w:pPr>
        <w:pStyle w:val="ListParagraph"/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Only </w:t>
      </w:r>
      <w:r w:rsidR="00D514DE"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has 119 credit hours – need 121 credit hours</w:t>
      </w:r>
    </w:p>
    <w:p w:rsidR="00690530" w:rsidRPr="00D514DE" w:rsidRDefault="00690530" w:rsidP="00690530">
      <w:pPr>
        <w:pStyle w:val="ListParagraph"/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History of Art 2002 </w:t>
      </w:r>
      <w:r w:rsidR="00D514DE"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currently listed as GE History. It </w:t>
      </w:r>
      <w:r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can be either VPA or History (if students want to take </w:t>
      </w:r>
      <w:r w:rsidR="00D514DE"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a different GE History course).</w:t>
      </w:r>
    </w:p>
    <w:p w:rsidR="00690530" w:rsidRPr="00D514DE" w:rsidRDefault="00690530" w:rsidP="00690530">
      <w:pPr>
        <w:pStyle w:val="ListParagraph"/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GE Global Studies/GE</w:t>
      </w:r>
      <w:r w:rsidR="00D514DE"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 Social Diversity can overlap with other GE categories. </w:t>
      </w:r>
    </w:p>
    <w:p w:rsidR="00690530" w:rsidRPr="00D514DE" w:rsidRDefault="00FA58BF" w:rsidP="00D514DE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A&amp;</w:t>
      </w:r>
      <w:r w:rsidR="00D514D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H2, Lam, </w:t>
      </w:r>
      <w:r w:rsidR="00D514DE" w:rsidRP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unanimously approved </w:t>
      </w:r>
      <w:r w:rsidR="00D514D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one abstentio</w:t>
      </w:r>
      <w:r w:rsidR="00943DA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 and </w:t>
      </w:r>
      <w:r w:rsidR="00D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one contingency (in bold above)</w:t>
      </w:r>
    </w:p>
    <w:p w:rsidR="00D514DE" w:rsidRPr="00E704DF" w:rsidRDefault="00D514DE" w:rsidP="00D514DE">
      <w:pPr>
        <w:pStyle w:val="ListParagraph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7E6634" w:rsidRDefault="007E6634" w:rsidP="00E704D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E66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Revision Master of Music in Piano Performance</w:t>
      </w:r>
    </w:p>
    <w:p w:rsidR="009048F4" w:rsidRDefault="009048F4" w:rsidP="00E704D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revision is an increase of credit hours from 30 to 32.</w:t>
      </w:r>
    </w:p>
    <w:p w:rsidR="009048F4" w:rsidRDefault="00770996" w:rsidP="009048F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revision includes the addition of </w:t>
      </w:r>
      <w:r w:rsidR="009048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new course 2 credit hour recital (7805.02). Additionally, the School of Music revised an existing course (7805.01). </w:t>
      </w:r>
    </w:p>
    <w:p w:rsidR="00633D51" w:rsidRDefault="00633D51" w:rsidP="00E704D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Rationale</w:t>
      </w:r>
      <w:r w:rsidR="009048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 revision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: students need both solo and concerto experience </w:t>
      </w:r>
    </w:p>
    <w:p w:rsidR="00633D51" w:rsidRDefault="009048F4" w:rsidP="00E704D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A&amp;H2 Panel had a discussion with School of Music</w:t>
      </w:r>
      <w:r w:rsidR="00BB0A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on requirement for syllabus rather than a simple course description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 Music 7805.01 and 7805.02.</w:t>
      </w:r>
    </w:p>
    <w:p w:rsidR="00BB0A54" w:rsidRDefault="00BB0A54" w:rsidP="009048F4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Feedback to department: students in every course need a syllabus that includes expectations and </w:t>
      </w:r>
      <w:r w:rsidR="009048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required </w:t>
      </w:r>
      <w:r w:rsidR="006C5C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disability</w:t>
      </w:r>
      <w:r w:rsidR="009048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academic misconduct statements. </w:t>
      </w:r>
      <w:r w:rsidR="006C5C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School of Music presented Panel with a “Statement of Understanding” they will have students sign for the classes. It does not seem as complete as the Panel would like to see. However, since it is a graduate course, the School of Music will be given more leeway. </w:t>
      </w:r>
    </w:p>
    <w:p w:rsidR="008D3D0C" w:rsidRDefault="008D3D0C" w:rsidP="008D3D0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A&amp;H2 letter, Aski, </w:t>
      </w:r>
      <w:r w:rsidRPr="0090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unanimously approved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0D0C34" w:rsidRDefault="000D0C34" w:rsidP="000D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Additional notes</w:t>
      </w:r>
      <w:r w:rsidR="00C001C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from C</w:t>
      </w:r>
      <w:r w:rsidR="008107A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hair and Steve Fink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</w:t>
      </w:r>
    </w:p>
    <w:p w:rsidR="00E336F7" w:rsidRPr="00E336F7" w:rsidRDefault="00E336F7" w:rsidP="00E336F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336F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GE Revision:</w:t>
      </w:r>
    </w:p>
    <w:p w:rsidR="00E336F7" w:rsidRPr="00E336F7" w:rsidRDefault="00E336F7" w:rsidP="00E336F7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336F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GE revision will be discussed soon at ASCC. Panels, especially NMS and SBS, should discuss GE in upcoming meetings.</w:t>
      </w:r>
    </w:p>
    <w:p w:rsidR="00E336F7" w:rsidRPr="00E336F7" w:rsidRDefault="00E336F7" w:rsidP="00E336F7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336F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ASC will vote on their own GE. The college can require additional categories, like foreign language, if the universal GE does not include these desired categories</w:t>
      </w:r>
    </w:p>
    <w:p w:rsidR="00E336F7" w:rsidRPr="00E336F7" w:rsidRDefault="00E336F7" w:rsidP="00E336F7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336F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GE committee is encouraging participation with the revision and implementation of the new GE. </w:t>
      </w:r>
    </w:p>
    <w:p w:rsidR="00E57A65" w:rsidRPr="009667CC" w:rsidRDefault="00E336F7" w:rsidP="009667C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336F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 meeting will once again take place this semester with the Directors of Undergraduate Studies from each department. </w:t>
      </w:r>
    </w:p>
    <w:sectPr w:rsidR="00E57A65" w:rsidRPr="0096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3DA"/>
    <w:multiLevelType w:val="hybridMultilevel"/>
    <w:tmpl w:val="A57AB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B7E"/>
    <w:multiLevelType w:val="hybridMultilevel"/>
    <w:tmpl w:val="DF9C2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7635F"/>
    <w:multiLevelType w:val="hybridMultilevel"/>
    <w:tmpl w:val="DF461F7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A20668E"/>
    <w:multiLevelType w:val="hybridMultilevel"/>
    <w:tmpl w:val="31584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B41D7"/>
    <w:multiLevelType w:val="hybridMultilevel"/>
    <w:tmpl w:val="0F4E6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563B5"/>
    <w:multiLevelType w:val="hybridMultilevel"/>
    <w:tmpl w:val="D7601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00831"/>
    <w:multiLevelType w:val="hybridMultilevel"/>
    <w:tmpl w:val="D8C8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32189"/>
    <w:multiLevelType w:val="hybridMultilevel"/>
    <w:tmpl w:val="73FE4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3707B"/>
    <w:multiLevelType w:val="hybridMultilevel"/>
    <w:tmpl w:val="E4786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B76A1A"/>
    <w:multiLevelType w:val="hybridMultilevel"/>
    <w:tmpl w:val="03AEA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E24A7"/>
    <w:multiLevelType w:val="hybridMultilevel"/>
    <w:tmpl w:val="986E2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472D38"/>
    <w:multiLevelType w:val="multilevel"/>
    <w:tmpl w:val="E2DA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F2C4A"/>
    <w:multiLevelType w:val="hybridMultilevel"/>
    <w:tmpl w:val="8338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B121D"/>
    <w:multiLevelType w:val="multilevel"/>
    <w:tmpl w:val="338A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424DF"/>
    <w:multiLevelType w:val="hybridMultilevel"/>
    <w:tmpl w:val="6B063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6840A2"/>
    <w:multiLevelType w:val="hybridMultilevel"/>
    <w:tmpl w:val="EB781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FA43F5"/>
    <w:multiLevelType w:val="hybridMultilevel"/>
    <w:tmpl w:val="B286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604131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86B99"/>
    <w:multiLevelType w:val="multilevel"/>
    <w:tmpl w:val="3750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F7291E"/>
    <w:multiLevelType w:val="hybridMultilevel"/>
    <w:tmpl w:val="1EBED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400E96"/>
    <w:multiLevelType w:val="hybridMultilevel"/>
    <w:tmpl w:val="A87C1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675449"/>
    <w:multiLevelType w:val="hybridMultilevel"/>
    <w:tmpl w:val="81C4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165E9"/>
    <w:multiLevelType w:val="hybridMultilevel"/>
    <w:tmpl w:val="CECE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00F3B"/>
    <w:multiLevelType w:val="hybridMultilevel"/>
    <w:tmpl w:val="E5B0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20"/>
  </w:num>
  <w:num w:numId="9">
    <w:abstractNumId w:val="2"/>
  </w:num>
  <w:num w:numId="10">
    <w:abstractNumId w:val="15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18"/>
  </w:num>
  <w:num w:numId="16">
    <w:abstractNumId w:val="3"/>
  </w:num>
  <w:num w:numId="17">
    <w:abstractNumId w:val="8"/>
  </w:num>
  <w:num w:numId="18">
    <w:abstractNumId w:val="10"/>
  </w:num>
  <w:num w:numId="19">
    <w:abstractNumId w:val="5"/>
  </w:num>
  <w:num w:numId="20">
    <w:abstractNumId w:val="6"/>
  </w:num>
  <w:num w:numId="21">
    <w:abstractNumId w:val="4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4"/>
    <w:rsid w:val="00004286"/>
    <w:rsid w:val="000065B4"/>
    <w:rsid w:val="00007CA4"/>
    <w:rsid w:val="00013196"/>
    <w:rsid w:val="00013291"/>
    <w:rsid w:val="00013A28"/>
    <w:rsid w:val="00016AF0"/>
    <w:rsid w:val="000214CF"/>
    <w:rsid w:val="000241EC"/>
    <w:rsid w:val="00045994"/>
    <w:rsid w:val="00047C0A"/>
    <w:rsid w:val="00060BE6"/>
    <w:rsid w:val="00062E44"/>
    <w:rsid w:val="00063773"/>
    <w:rsid w:val="00076E3B"/>
    <w:rsid w:val="00095E0E"/>
    <w:rsid w:val="0009614A"/>
    <w:rsid w:val="000C4AE9"/>
    <w:rsid w:val="000D09D7"/>
    <w:rsid w:val="000D0C34"/>
    <w:rsid w:val="000D2714"/>
    <w:rsid w:val="001257B5"/>
    <w:rsid w:val="00134F84"/>
    <w:rsid w:val="00150666"/>
    <w:rsid w:val="00150851"/>
    <w:rsid w:val="00152921"/>
    <w:rsid w:val="00157CBE"/>
    <w:rsid w:val="00163929"/>
    <w:rsid w:val="00176C30"/>
    <w:rsid w:val="00193B62"/>
    <w:rsid w:val="001A0CDE"/>
    <w:rsid w:val="001B0797"/>
    <w:rsid w:val="001D6780"/>
    <w:rsid w:val="001E5D80"/>
    <w:rsid w:val="001F378A"/>
    <w:rsid w:val="001F43A2"/>
    <w:rsid w:val="00201B22"/>
    <w:rsid w:val="00201B29"/>
    <w:rsid w:val="002202F3"/>
    <w:rsid w:val="0022117D"/>
    <w:rsid w:val="00240B5A"/>
    <w:rsid w:val="00241522"/>
    <w:rsid w:val="002424B0"/>
    <w:rsid w:val="00250AD3"/>
    <w:rsid w:val="00253B02"/>
    <w:rsid w:val="00261F4B"/>
    <w:rsid w:val="0026761B"/>
    <w:rsid w:val="002727C6"/>
    <w:rsid w:val="0027756B"/>
    <w:rsid w:val="002A4E8B"/>
    <w:rsid w:val="002A62C3"/>
    <w:rsid w:val="002A70D3"/>
    <w:rsid w:val="002B0B53"/>
    <w:rsid w:val="002B31C1"/>
    <w:rsid w:val="002C4539"/>
    <w:rsid w:val="002E4B73"/>
    <w:rsid w:val="002F03B4"/>
    <w:rsid w:val="002F1547"/>
    <w:rsid w:val="002F56C1"/>
    <w:rsid w:val="00307C15"/>
    <w:rsid w:val="00320D2A"/>
    <w:rsid w:val="00330E87"/>
    <w:rsid w:val="00340BF4"/>
    <w:rsid w:val="0035606C"/>
    <w:rsid w:val="0035677A"/>
    <w:rsid w:val="003671FE"/>
    <w:rsid w:val="003736D8"/>
    <w:rsid w:val="0038306D"/>
    <w:rsid w:val="003A1618"/>
    <w:rsid w:val="003A6404"/>
    <w:rsid w:val="003B5AAA"/>
    <w:rsid w:val="003B67DF"/>
    <w:rsid w:val="003C2E27"/>
    <w:rsid w:val="003C7B03"/>
    <w:rsid w:val="003D453F"/>
    <w:rsid w:val="003E04E0"/>
    <w:rsid w:val="003E2824"/>
    <w:rsid w:val="0040623A"/>
    <w:rsid w:val="00406D66"/>
    <w:rsid w:val="0041314F"/>
    <w:rsid w:val="00433436"/>
    <w:rsid w:val="004335CB"/>
    <w:rsid w:val="00442658"/>
    <w:rsid w:val="00443D74"/>
    <w:rsid w:val="004514CA"/>
    <w:rsid w:val="00457613"/>
    <w:rsid w:val="004A442E"/>
    <w:rsid w:val="004A5F4A"/>
    <w:rsid w:val="004B57F4"/>
    <w:rsid w:val="004B62F3"/>
    <w:rsid w:val="004E2791"/>
    <w:rsid w:val="00505637"/>
    <w:rsid w:val="0052379C"/>
    <w:rsid w:val="00531A7C"/>
    <w:rsid w:val="00535111"/>
    <w:rsid w:val="00541CDC"/>
    <w:rsid w:val="00554C21"/>
    <w:rsid w:val="005627CD"/>
    <w:rsid w:val="0056375A"/>
    <w:rsid w:val="00563C54"/>
    <w:rsid w:val="00581F84"/>
    <w:rsid w:val="005A4910"/>
    <w:rsid w:val="005E5BF0"/>
    <w:rsid w:val="00605280"/>
    <w:rsid w:val="00606C53"/>
    <w:rsid w:val="00622E91"/>
    <w:rsid w:val="00633D51"/>
    <w:rsid w:val="00640ADB"/>
    <w:rsid w:val="006632B3"/>
    <w:rsid w:val="00676971"/>
    <w:rsid w:val="0068284A"/>
    <w:rsid w:val="006850E5"/>
    <w:rsid w:val="00690530"/>
    <w:rsid w:val="006A1F5F"/>
    <w:rsid w:val="006A54E8"/>
    <w:rsid w:val="006A7FE9"/>
    <w:rsid w:val="006C1FB9"/>
    <w:rsid w:val="006C2C9F"/>
    <w:rsid w:val="006C5CB3"/>
    <w:rsid w:val="006D1EDB"/>
    <w:rsid w:val="006D2BEC"/>
    <w:rsid w:val="006D5942"/>
    <w:rsid w:val="006D658C"/>
    <w:rsid w:val="006F1A43"/>
    <w:rsid w:val="006F6804"/>
    <w:rsid w:val="007065D1"/>
    <w:rsid w:val="00707F87"/>
    <w:rsid w:val="007343B8"/>
    <w:rsid w:val="00734DF9"/>
    <w:rsid w:val="007359FA"/>
    <w:rsid w:val="00744957"/>
    <w:rsid w:val="00754100"/>
    <w:rsid w:val="0076067C"/>
    <w:rsid w:val="007671B2"/>
    <w:rsid w:val="00770996"/>
    <w:rsid w:val="00786A26"/>
    <w:rsid w:val="00792357"/>
    <w:rsid w:val="00794C0C"/>
    <w:rsid w:val="007A2956"/>
    <w:rsid w:val="007B370E"/>
    <w:rsid w:val="007D52EE"/>
    <w:rsid w:val="007E1737"/>
    <w:rsid w:val="007E3BD7"/>
    <w:rsid w:val="007E6634"/>
    <w:rsid w:val="007F0D78"/>
    <w:rsid w:val="008107A0"/>
    <w:rsid w:val="00810F32"/>
    <w:rsid w:val="00814AC4"/>
    <w:rsid w:val="00815BC9"/>
    <w:rsid w:val="00827A2E"/>
    <w:rsid w:val="00835460"/>
    <w:rsid w:val="00841AB9"/>
    <w:rsid w:val="0084465D"/>
    <w:rsid w:val="0087335D"/>
    <w:rsid w:val="0088432A"/>
    <w:rsid w:val="008A285C"/>
    <w:rsid w:val="008B4014"/>
    <w:rsid w:val="008B7D73"/>
    <w:rsid w:val="008D3D0C"/>
    <w:rsid w:val="008D467F"/>
    <w:rsid w:val="008E2AC7"/>
    <w:rsid w:val="008F2A76"/>
    <w:rsid w:val="008F3F40"/>
    <w:rsid w:val="009048F4"/>
    <w:rsid w:val="00904C62"/>
    <w:rsid w:val="00913C57"/>
    <w:rsid w:val="009230EA"/>
    <w:rsid w:val="00940EBC"/>
    <w:rsid w:val="00941496"/>
    <w:rsid w:val="00941C29"/>
    <w:rsid w:val="00943DA2"/>
    <w:rsid w:val="00950D63"/>
    <w:rsid w:val="0096019A"/>
    <w:rsid w:val="009667CC"/>
    <w:rsid w:val="009829C3"/>
    <w:rsid w:val="00986876"/>
    <w:rsid w:val="009948B4"/>
    <w:rsid w:val="0099701F"/>
    <w:rsid w:val="009A11BD"/>
    <w:rsid w:val="009A1BCC"/>
    <w:rsid w:val="009C6E57"/>
    <w:rsid w:val="009F42D8"/>
    <w:rsid w:val="00A04A07"/>
    <w:rsid w:val="00A0502A"/>
    <w:rsid w:val="00A05FCB"/>
    <w:rsid w:val="00A17A1A"/>
    <w:rsid w:val="00A25F9E"/>
    <w:rsid w:val="00A309A4"/>
    <w:rsid w:val="00A33F61"/>
    <w:rsid w:val="00A4399B"/>
    <w:rsid w:val="00A55B08"/>
    <w:rsid w:val="00A57329"/>
    <w:rsid w:val="00A66FF2"/>
    <w:rsid w:val="00A702EC"/>
    <w:rsid w:val="00A744E0"/>
    <w:rsid w:val="00A8661A"/>
    <w:rsid w:val="00AA233E"/>
    <w:rsid w:val="00AA2360"/>
    <w:rsid w:val="00AC1F8E"/>
    <w:rsid w:val="00AC51F4"/>
    <w:rsid w:val="00AD2471"/>
    <w:rsid w:val="00AD26B6"/>
    <w:rsid w:val="00AE694E"/>
    <w:rsid w:val="00AE6C2C"/>
    <w:rsid w:val="00AF2BA5"/>
    <w:rsid w:val="00AF7EAA"/>
    <w:rsid w:val="00B061ED"/>
    <w:rsid w:val="00B15E4B"/>
    <w:rsid w:val="00B23A37"/>
    <w:rsid w:val="00B23F64"/>
    <w:rsid w:val="00B313F9"/>
    <w:rsid w:val="00B37212"/>
    <w:rsid w:val="00B44C58"/>
    <w:rsid w:val="00B44F4C"/>
    <w:rsid w:val="00B4737A"/>
    <w:rsid w:val="00B60E08"/>
    <w:rsid w:val="00B80121"/>
    <w:rsid w:val="00B84997"/>
    <w:rsid w:val="00B87E8F"/>
    <w:rsid w:val="00B91CCF"/>
    <w:rsid w:val="00B965AA"/>
    <w:rsid w:val="00BA04C0"/>
    <w:rsid w:val="00BB0A54"/>
    <w:rsid w:val="00BC04BF"/>
    <w:rsid w:val="00BD2F7A"/>
    <w:rsid w:val="00BD4310"/>
    <w:rsid w:val="00BE0F1B"/>
    <w:rsid w:val="00BF4BF7"/>
    <w:rsid w:val="00BF65CC"/>
    <w:rsid w:val="00C001C1"/>
    <w:rsid w:val="00C158DD"/>
    <w:rsid w:val="00C23436"/>
    <w:rsid w:val="00C415F8"/>
    <w:rsid w:val="00C60E7F"/>
    <w:rsid w:val="00C70CE5"/>
    <w:rsid w:val="00C74DF7"/>
    <w:rsid w:val="00C7506C"/>
    <w:rsid w:val="00C77950"/>
    <w:rsid w:val="00C868C2"/>
    <w:rsid w:val="00CA00C0"/>
    <w:rsid w:val="00CC7FB2"/>
    <w:rsid w:val="00D01024"/>
    <w:rsid w:val="00D03712"/>
    <w:rsid w:val="00D346C3"/>
    <w:rsid w:val="00D3613A"/>
    <w:rsid w:val="00D40945"/>
    <w:rsid w:val="00D46CC2"/>
    <w:rsid w:val="00D51228"/>
    <w:rsid w:val="00D514DE"/>
    <w:rsid w:val="00D60B88"/>
    <w:rsid w:val="00D7672C"/>
    <w:rsid w:val="00D9352D"/>
    <w:rsid w:val="00D97AE2"/>
    <w:rsid w:val="00DA2339"/>
    <w:rsid w:val="00DA5008"/>
    <w:rsid w:val="00DC6449"/>
    <w:rsid w:val="00DD2B9C"/>
    <w:rsid w:val="00DD5B56"/>
    <w:rsid w:val="00DF260C"/>
    <w:rsid w:val="00DF43F4"/>
    <w:rsid w:val="00E03D6D"/>
    <w:rsid w:val="00E05DDA"/>
    <w:rsid w:val="00E10B69"/>
    <w:rsid w:val="00E12F2C"/>
    <w:rsid w:val="00E21E82"/>
    <w:rsid w:val="00E24D29"/>
    <w:rsid w:val="00E336F7"/>
    <w:rsid w:val="00E43031"/>
    <w:rsid w:val="00E54ACB"/>
    <w:rsid w:val="00E567E0"/>
    <w:rsid w:val="00E579E8"/>
    <w:rsid w:val="00E57A65"/>
    <w:rsid w:val="00E61234"/>
    <w:rsid w:val="00E61EE4"/>
    <w:rsid w:val="00E704DF"/>
    <w:rsid w:val="00E70E4C"/>
    <w:rsid w:val="00E75B08"/>
    <w:rsid w:val="00E824E7"/>
    <w:rsid w:val="00EC2307"/>
    <w:rsid w:val="00EC2856"/>
    <w:rsid w:val="00EC536B"/>
    <w:rsid w:val="00EF0658"/>
    <w:rsid w:val="00EF21DF"/>
    <w:rsid w:val="00EF2280"/>
    <w:rsid w:val="00EF2448"/>
    <w:rsid w:val="00F25E17"/>
    <w:rsid w:val="00F52CF7"/>
    <w:rsid w:val="00F62293"/>
    <w:rsid w:val="00F66438"/>
    <w:rsid w:val="00F7096E"/>
    <w:rsid w:val="00F7523C"/>
    <w:rsid w:val="00F76D11"/>
    <w:rsid w:val="00FA58BF"/>
    <w:rsid w:val="00FC5343"/>
    <w:rsid w:val="00FD5A92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840CD-86AF-471D-AD1E-30A0537B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A4"/>
  </w:style>
  <w:style w:type="paragraph" w:styleId="Heading1">
    <w:name w:val="heading 1"/>
    <w:basedOn w:val="Normal"/>
    <w:link w:val="Heading1Char"/>
    <w:uiPriority w:val="9"/>
    <w:qFormat/>
    <w:rsid w:val="00007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7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Vankeerbergen, Bernadette</cp:lastModifiedBy>
  <cp:revision>2</cp:revision>
  <cp:lastPrinted>2017-10-11T12:45:00Z</cp:lastPrinted>
  <dcterms:created xsi:type="dcterms:W3CDTF">2017-11-14T17:51:00Z</dcterms:created>
  <dcterms:modified xsi:type="dcterms:W3CDTF">2017-11-14T17:51:00Z</dcterms:modified>
</cp:coreProperties>
</file>